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C9" w:rsidRDefault="00E620C9" w:rsidP="00E620C9">
      <w:pPr>
        <w:pStyle w:val="font8"/>
        <w:spacing w:before="0" w:beforeAutospacing="0" w:after="0" w:afterAutospacing="0"/>
        <w:jc w:val="both"/>
        <w:textAlignment w:val="baseline"/>
        <w:rPr>
          <w:b/>
        </w:rPr>
      </w:pPr>
    </w:p>
    <w:p w:rsidR="00E620C9" w:rsidRDefault="00E620C9" w:rsidP="00E620C9">
      <w:pPr>
        <w:pStyle w:val="font8"/>
        <w:spacing w:before="0" w:beforeAutospacing="0" w:after="0" w:afterAutospacing="0"/>
        <w:jc w:val="both"/>
        <w:textAlignment w:val="baseline"/>
        <w:rPr>
          <w:sz w:val="22"/>
          <w:szCs w:val="23"/>
        </w:rPr>
      </w:pPr>
      <w:r>
        <w:rPr>
          <w:b/>
        </w:rPr>
        <w:t>O Divadle NA SKOK</w:t>
      </w:r>
    </w:p>
    <w:p w:rsidR="00E620C9" w:rsidRPr="009B0DAE" w:rsidRDefault="00E620C9" w:rsidP="00E620C9">
      <w:pPr>
        <w:pStyle w:val="font8"/>
        <w:spacing w:before="0" w:beforeAutospacing="0" w:after="0" w:afterAutospacing="0"/>
        <w:jc w:val="both"/>
        <w:textAlignment w:val="baseline"/>
        <w:rPr>
          <w:szCs w:val="23"/>
        </w:rPr>
      </w:pPr>
      <w:r w:rsidRPr="009B0DAE">
        <w:rPr>
          <w:szCs w:val="23"/>
        </w:rPr>
        <w:t>Divadelný súbor NA SKOK oslávil v roku 2024 päť rokov od prvej premiéry, ktorou bola inscenácia Matka 19. mája v roku 2019. Odvtedy má naštudovaných osem inscenácií</w:t>
      </w:r>
      <w:r>
        <w:rPr>
          <w:szCs w:val="23"/>
        </w:rPr>
        <w:t>,</w:t>
      </w:r>
      <w:r w:rsidRPr="009B0DAE">
        <w:rPr>
          <w:szCs w:val="23"/>
        </w:rPr>
        <w:t xml:space="preserve"> z čoho päť je stále v repertoári. Umelecký súbor má na svojom konte množstvo ocenení z celoslovenských postupových súťaží a festivalov vrátane individuálnych cien za herecké výkony, réžiu a scénografiu. Dramaturgia repertoáru je založená na umeleckom i osobnostnom raste h</w:t>
      </w:r>
      <w:r>
        <w:rPr>
          <w:szCs w:val="23"/>
        </w:rPr>
        <w:t>ereckého súboru a zahŕňa diela s</w:t>
      </w:r>
      <w:r w:rsidRPr="009B0DAE">
        <w:rPr>
          <w:szCs w:val="23"/>
        </w:rPr>
        <w:t>lovenských i zahraničných velikánov. Svoju tvorbu divadelníci prezentujú na svojej domovskej scéne, v Raslaviciach, i na rôznych scénach po celom Slovensku a v zahraničí.</w:t>
      </w:r>
    </w:p>
    <w:p w:rsidR="00C03A65" w:rsidRDefault="00C03A65">
      <w:pPr>
        <w:rPr>
          <w:rFonts w:ascii="Times New Roman" w:hAnsi="Times New Roman" w:cs="Times New Roman"/>
          <w:b/>
          <w:sz w:val="24"/>
        </w:rPr>
      </w:pPr>
    </w:p>
    <w:p w:rsidR="00E20DBA" w:rsidRDefault="00E20DBA">
      <w:pPr>
        <w:rPr>
          <w:rFonts w:ascii="Times New Roman" w:hAnsi="Times New Roman" w:cs="Times New Roman"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t>Názov inscenácie:</w:t>
      </w:r>
      <w:r w:rsidRPr="00E20DB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92C32">
        <w:rPr>
          <w:rFonts w:ascii="Times New Roman" w:hAnsi="Times New Roman" w:cs="Times New Roman"/>
          <w:sz w:val="24"/>
        </w:rPr>
        <w:t xml:space="preserve">Tri </w:t>
      </w:r>
      <w:proofErr w:type="spellStart"/>
      <w:r w:rsidR="00192C32">
        <w:rPr>
          <w:rFonts w:ascii="Times New Roman" w:hAnsi="Times New Roman" w:cs="Times New Roman"/>
          <w:sz w:val="24"/>
        </w:rPr>
        <w:t>śestri</w:t>
      </w:r>
      <w:proofErr w:type="spellEnd"/>
    </w:p>
    <w:p w:rsidR="00B34DF4" w:rsidRDefault="00B34DF4" w:rsidP="00B34DF4">
      <w:pPr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Žáner:</w:t>
      </w:r>
      <w:r w:rsidRPr="006A382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Tragikomédia</w:t>
      </w:r>
    </w:p>
    <w:p w:rsidR="00B34DF4" w:rsidRDefault="00B34DF4" w:rsidP="00B34DF4">
      <w:pPr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Dĺžka predstavenia: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55 minút (bez prestávky)</w:t>
      </w:r>
    </w:p>
    <w:p w:rsidR="00B34DF4" w:rsidRDefault="00B34DF4">
      <w:pPr>
        <w:rPr>
          <w:rFonts w:ascii="Times New Roman" w:hAnsi="Times New Roman" w:cs="Times New Roman"/>
          <w:sz w:val="24"/>
        </w:rPr>
      </w:pPr>
      <w:r w:rsidRPr="006A382A">
        <w:rPr>
          <w:rFonts w:ascii="Times New Roman" w:hAnsi="Times New Roman" w:cs="Times New Roman"/>
          <w:b/>
          <w:sz w:val="24"/>
        </w:rPr>
        <w:t>Vhodnosť: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od 12 rokov</w:t>
      </w:r>
    </w:p>
    <w:p w:rsidR="00265D1A" w:rsidRPr="00265D1A" w:rsidRDefault="00265D1A">
      <w:pPr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Autor: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 w:rsidR="00192C32">
        <w:rPr>
          <w:rFonts w:ascii="Times New Roman" w:hAnsi="Times New Roman" w:cs="Times New Roman"/>
          <w:sz w:val="24"/>
        </w:rPr>
        <w:t>Anton Pavlovič Čechov</w:t>
      </w:r>
      <w:r w:rsidR="00B34DF4">
        <w:rPr>
          <w:rFonts w:ascii="Times New Roman" w:hAnsi="Times New Roman" w:cs="Times New Roman"/>
          <w:sz w:val="24"/>
        </w:rPr>
        <w:t xml:space="preserve"> (na motívy)</w:t>
      </w:r>
    </w:p>
    <w:p w:rsidR="00265D1A" w:rsidRDefault="00192C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Úprava, r</w:t>
      </w:r>
      <w:r w:rsidR="00265D1A" w:rsidRPr="00265D1A">
        <w:rPr>
          <w:rFonts w:ascii="Times New Roman" w:hAnsi="Times New Roman" w:cs="Times New Roman"/>
          <w:b/>
          <w:sz w:val="24"/>
        </w:rPr>
        <w:t>éžia, dramaturgia:</w:t>
      </w:r>
      <w:r>
        <w:rPr>
          <w:rFonts w:ascii="Times New Roman" w:hAnsi="Times New Roman" w:cs="Times New Roman"/>
          <w:sz w:val="24"/>
        </w:rPr>
        <w:tab/>
      </w:r>
      <w:r w:rsidR="00265D1A" w:rsidRPr="00265D1A">
        <w:rPr>
          <w:rFonts w:ascii="Times New Roman" w:hAnsi="Times New Roman" w:cs="Times New Roman"/>
          <w:sz w:val="24"/>
        </w:rPr>
        <w:t>Bc. Martin Bašista</w:t>
      </w:r>
    </w:p>
    <w:p w:rsidR="00B34DF4" w:rsidRPr="00265D1A" w:rsidRDefault="00B34DF4" w:rsidP="00B34DF4">
      <w:pPr>
        <w:rPr>
          <w:rFonts w:ascii="Times New Roman" w:hAnsi="Times New Roman" w:cs="Times New Roman"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Kostýmy a scénografia:</w:t>
      </w:r>
      <w:r w:rsidRPr="00265D1A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Hana </w:t>
      </w:r>
      <w:proofErr w:type="spellStart"/>
      <w:r>
        <w:rPr>
          <w:rFonts w:ascii="Times New Roman" w:hAnsi="Times New Roman" w:cs="Times New Roman"/>
          <w:sz w:val="24"/>
        </w:rPr>
        <w:t>Vernerová</w:t>
      </w:r>
      <w:proofErr w:type="spellEnd"/>
    </w:p>
    <w:p w:rsidR="00B34DF4" w:rsidRDefault="00B34DF4" w:rsidP="00B34D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Svetelný design</w:t>
      </w:r>
      <w:r w:rsidRPr="00265D1A">
        <w:rPr>
          <w:rFonts w:ascii="Times New Roman" w:hAnsi="Times New Roman" w:cs="Times New Roman"/>
          <w:b/>
          <w:sz w:val="24"/>
        </w:rPr>
        <w:t>/osvetľovač: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Lukáš Lux / </w:t>
      </w:r>
      <w:r w:rsidRPr="00265D1A">
        <w:rPr>
          <w:rFonts w:ascii="Times New Roman" w:hAnsi="Times New Roman" w:cs="Times New Roman"/>
          <w:sz w:val="24"/>
        </w:rPr>
        <w:t>Bc. Martin Bašista</w:t>
      </w:r>
    </w:p>
    <w:p w:rsidR="00E20DBA" w:rsidRDefault="00DC49C3" w:rsidP="00E20D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Technická spolupráca</w:t>
      </w:r>
      <w:r w:rsidRPr="00265D1A">
        <w:rPr>
          <w:rFonts w:ascii="Times New Roman" w:hAnsi="Times New Roman" w:cs="Times New Roman"/>
          <w:b/>
          <w:sz w:val="24"/>
        </w:rPr>
        <w:t>:</w:t>
      </w:r>
      <w:r w:rsidRPr="00265D1A">
        <w:rPr>
          <w:rFonts w:ascii="Times New Roman" w:hAnsi="Times New Roman" w:cs="Times New Roman"/>
          <w:sz w:val="24"/>
        </w:rPr>
        <w:tab/>
      </w:r>
      <w:r w:rsidRPr="00265D1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Mgr. Andrej </w:t>
      </w:r>
      <w:proofErr w:type="spellStart"/>
      <w:r>
        <w:rPr>
          <w:rFonts w:ascii="Times New Roman" w:hAnsi="Times New Roman" w:cs="Times New Roman"/>
          <w:sz w:val="24"/>
        </w:rPr>
        <w:t>Hudáček</w:t>
      </w:r>
      <w:proofErr w:type="spellEnd"/>
    </w:p>
    <w:p w:rsidR="007D05DF" w:rsidRDefault="007D05DF" w:rsidP="00E20D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Bc. Sebastián Haluška</w:t>
      </w:r>
    </w:p>
    <w:p w:rsidR="00265D1A" w:rsidRDefault="00994B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E20DBA" w:rsidRPr="00265D1A">
        <w:rPr>
          <w:rFonts w:ascii="Times New Roman" w:hAnsi="Times New Roman" w:cs="Times New Roman"/>
          <w:b/>
          <w:sz w:val="24"/>
        </w:rPr>
        <w:t>remiéra:</w:t>
      </w:r>
      <w:r w:rsidR="00192C32">
        <w:rPr>
          <w:rFonts w:ascii="Times New Roman" w:hAnsi="Times New Roman" w:cs="Times New Roman"/>
          <w:sz w:val="24"/>
        </w:rPr>
        <w:t xml:space="preserve"> </w:t>
      </w:r>
      <w:r w:rsidR="00192C32">
        <w:rPr>
          <w:rFonts w:ascii="Times New Roman" w:hAnsi="Times New Roman" w:cs="Times New Roman"/>
          <w:sz w:val="24"/>
        </w:rPr>
        <w:tab/>
      </w:r>
      <w:r w:rsidR="00192C32">
        <w:rPr>
          <w:rFonts w:ascii="Times New Roman" w:hAnsi="Times New Roman" w:cs="Times New Roman"/>
          <w:sz w:val="24"/>
        </w:rPr>
        <w:tab/>
      </w:r>
      <w:r w:rsidR="00192C32">
        <w:rPr>
          <w:rFonts w:ascii="Times New Roman" w:hAnsi="Times New Roman" w:cs="Times New Roman"/>
          <w:sz w:val="24"/>
        </w:rPr>
        <w:tab/>
      </w:r>
      <w:r w:rsidR="00192C32">
        <w:rPr>
          <w:rFonts w:ascii="Times New Roman" w:hAnsi="Times New Roman" w:cs="Times New Roman"/>
          <w:sz w:val="24"/>
        </w:rPr>
        <w:tab/>
        <w:t>6</w:t>
      </w:r>
      <w:r w:rsidR="000F20C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192C32">
        <w:rPr>
          <w:rFonts w:ascii="Times New Roman" w:hAnsi="Times New Roman" w:cs="Times New Roman"/>
          <w:sz w:val="24"/>
        </w:rPr>
        <w:t>september 2020</w:t>
      </w:r>
      <w:r w:rsidR="00B34DF4">
        <w:rPr>
          <w:rFonts w:ascii="Times New Roman" w:hAnsi="Times New Roman" w:cs="Times New Roman"/>
          <w:sz w:val="24"/>
        </w:rPr>
        <w:t xml:space="preserve"> – Bardejovské Kúpele</w:t>
      </w:r>
    </w:p>
    <w:p w:rsidR="00B34DF4" w:rsidRPr="00E20DBA" w:rsidRDefault="00B34DF4" w:rsidP="00B34DF4">
      <w:pPr>
        <w:rPr>
          <w:rFonts w:ascii="Times New Roman" w:hAnsi="Times New Roman" w:cs="Times New Roman"/>
          <w:b/>
          <w:sz w:val="24"/>
        </w:rPr>
      </w:pPr>
      <w:r w:rsidRPr="00E20DBA">
        <w:rPr>
          <w:rFonts w:ascii="Times New Roman" w:hAnsi="Times New Roman" w:cs="Times New Roman"/>
          <w:b/>
          <w:sz w:val="24"/>
        </w:rPr>
        <w:t xml:space="preserve">Anotácia: </w:t>
      </w:r>
    </w:p>
    <w:p w:rsidR="00B34DF4" w:rsidRPr="00265D1A" w:rsidRDefault="00B34DF4" w:rsidP="00E620C9">
      <w:pPr>
        <w:jc w:val="both"/>
        <w:rPr>
          <w:rFonts w:ascii="Times New Roman" w:hAnsi="Times New Roman" w:cs="Times New Roman"/>
          <w:sz w:val="24"/>
        </w:rPr>
      </w:pPr>
      <w:r w:rsidRPr="00192C32">
        <w:rPr>
          <w:rFonts w:ascii="Times New Roman" w:hAnsi="Times New Roman" w:cs="Times New Roman"/>
          <w:sz w:val="24"/>
        </w:rPr>
        <w:t xml:space="preserve">Tri sestry. Irina, </w:t>
      </w:r>
      <w:proofErr w:type="spellStart"/>
      <w:r w:rsidRPr="00192C32">
        <w:rPr>
          <w:rFonts w:ascii="Times New Roman" w:hAnsi="Times New Roman" w:cs="Times New Roman"/>
          <w:sz w:val="24"/>
        </w:rPr>
        <w:t>Máša</w:t>
      </w:r>
      <w:proofErr w:type="spellEnd"/>
      <w:r w:rsidRPr="00192C32">
        <w:rPr>
          <w:rFonts w:ascii="Times New Roman" w:hAnsi="Times New Roman" w:cs="Times New Roman"/>
          <w:sz w:val="24"/>
        </w:rPr>
        <w:t xml:space="preserve"> a Oľga. Najstaršia zo sestier Oľga je učiteľkou. Prostredná </w:t>
      </w:r>
      <w:proofErr w:type="spellStart"/>
      <w:r w:rsidRPr="00192C32">
        <w:rPr>
          <w:rFonts w:ascii="Times New Roman" w:hAnsi="Times New Roman" w:cs="Times New Roman"/>
          <w:sz w:val="24"/>
        </w:rPr>
        <w:t>Máša</w:t>
      </w:r>
      <w:proofErr w:type="spellEnd"/>
      <w:r w:rsidRPr="00192C32">
        <w:rPr>
          <w:rFonts w:ascii="Times New Roman" w:hAnsi="Times New Roman" w:cs="Times New Roman"/>
          <w:sz w:val="24"/>
        </w:rPr>
        <w:t xml:space="preserve"> je vydatá za učiteľa. Najmladšia Irina túži dospieť a byť pracovitá. Neustále snívajú len o tom, kedy spolu odídu do Ameriky.</w:t>
      </w:r>
      <w:r>
        <w:rPr>
          <w:rFonts w:ascii="Times New Roman" w:hAnsi="Times New Roman" w:cs="Times New Roman"/>
          <w:sz w:val="24"/>
        </w:rPr>
        <w:t xml:space="preserve"> </w:t>
      </w:r>
      <w:r w:rsidRPr="00192C32">
        <w:rPr>
          <w:rFonts w:ascii="Times New Roman" w:hAnsi="Times New Roman" w:cs="Times New Roman"/>
          <w:sz w:val="24"/>
        </w:rPr>
        <w:t xml:space="preserve">Sestry sú nešťastné a túžia odísť za lepším životom. Vždy si však nájdu výhovorku, prečo odchod odložiť.  Táto komorná inscenácia </w:t>
      </w:r>
      <w:r>
        <w:rPr>
          <w:rFonts w:ascii="Times New Roman" w:hAnsi="Times New Roman" w:cs="Times New Roman"/>
          <w:sz w:val="24"/>
        </w:rPr>
        <w:t>v </w:t>
      </w:r>
      <w:proofErr w:type="spellStart"/>
      <w:r>
        <w:rPr>
          <w:rFonts w:ascii="Times New Roman" w:hAnsi="Times New Roman" w:cs="Times New Roman"/>
          <w:sz w:val="24"/>
        </w:rPr>
        <w:t>šarištine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192C32">
        <w:rPr>
          <w:rFonts w:ascii="Times New Roman" w:hAnsi="Times New Roman" w:cs="Times New Roman"/>
          <w:sz w:val="24"/>
        </w:rPr>
        <w:t xml:space="preserve">ponúka pohľad na človeka zaseknutého v čase a priestore, neschopného spraviť krok vpred. Inšpirovali sme sa Čechovovou klasikou, ktorá túto tému rozvíja. </w:t>
      </w:r>
    </w:p>
    <w:p w:rsidR="00265D1A" w:rsidRPr="00265D1A" w:rsidRDefault="00265D1A">
      <w:pPr>
        <w:rPr>
          <w:rFonts w:ascii="Times New Roman" w:hAnsi="Times New Roman" w:cs="Times New Roman"/>
          <w:b/>
          <w:sz w:val="24"/>
        </w:rPr>
      </w:pPr>
      <w:r w:rsidRPr="00265D1A">
        <w:rPr>
          <w:rFonts w:ascii="Times New Roman" w:hAnsi="Times New Roman" w:cs="Times New Roman"/>
          <w:b/>
          <w:sz w:val="24"/>
        </w:rPr>
        <w:t>Osoby a obsadenie:</w:t>
      </w:r>
    </w:p>
    <w:p w:rsidR="00AE01C3" w:rsidRDefault="00192C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Oľga: </w:t>
      </w:r>
      <w:proofErr w:type="spellStart"/>
      <w:r>
        <w:rPr>
          <w:rFonts w:ascii="Times New Roman" w:hAnsi="Times New Roman" w:cs="Times New Roman"/>
          <w:sz w:val="24"/>
        </w:rPr>
        <w:t>Mgr.</w:t>
      </w:r>
      <w:r w:rsidR="00B34DF4">
        <w:rPr>
          <w:rFonts w:ascii="Times New Roman" w:hAnsi="Times New Roman" w:cs="Times New Roman"/>
          <w:sz w:val="24"/>
        </w:rPr>
        <w:t>art</w:t>
      </w:r>
      <w:proofErr w:type="spellEnd"/>
      <w:r w:rsidR="00B34DF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Anežka </w:t>
      </w:r>
      <w:proofErr w:type="spellStart"/>
      <w:r>
        <w:rPr>
          <w:rFonts w:ascii="Times New Roman" w:hAnsi="Times New Roman" w:cs="Times New Roman"/>
          <w:sz w:val="24"/>
        </w:rPr>
        <w:t>Hudáčková</w:t>
      </w:r>
      <w:proofErr w:type="spellEnd"/>
    </w:p>
    <w:p w:rsidR="00192C32" w:rsidRDefault="00192C32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Máša</w:t>
      </w:r>
      <w:proofErr w:type="spellEnd"/>
      <w:r>
        <w:rPr>
          <w:rFonts w:ascii="Times New Roman" w:hAnsi="Times New Roman" w:cs="Times New Roman"/>
          <w:sz w:val="24"/>
        </w:rPr>
        <w:t>: Tímea Bučková</w:t>
      </w:r>
    </w:p>
    <w:p w:rsidR="00192C32" w:rsidRDefault="00192C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Irina: Ema </w:t>
      </w:r>
      <w:proofErr w:type="spellStart"/>
      <w:r>
        <w:rPr>
          <w:rFonts w:ascii="Times New Roman" w:hAnsi="Times New Roman" w:cs="Times New Roman"/>
          <w:sz w:val="24"/>
        </w:rPr>
        <w:t>Bašistová</w:t>
      </w:r>
      <w:proofErr w:type="spellEnd"/>
    </w:p>
    <w:p w:rsidR="00E620C9" w:rsidRDefault="00743C12" w:rsidP="00B34D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OCENENIA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1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1"/>
          <w:bdr w:val="none" w:sz="0" w:space="0" w:color="auto" w:frame="1"/>
        </w:rPr>
        <w:t>śestri</w:t>
      </w:r>
      <w:proofErr w:type="spellEnd"/>
      <w:r w:rsidRPr="00743C12">
        <w:rPr>
          <w:rStyle w:val="color41"/>
          <w:bdr w:val="none" w:sz="0" w:space="0" w:color="auto" w:frame="1"/>
        </w:rPr>
        <w:t xml:space="preserve"> –</w:t>
      </w:r>
      <w:r w:rsidRPr="00743C12">
        <w:t> FEDIM 2022 (Regionálne kolo v Bardejove) - zlaté pásmo - priamy postup na krajské kolo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1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1"/>
          <w:bdr w:val="none" w:sz="0" w:space="0" w:color="auto" w:frame="1"/>
        </w:rPr>
        <w:t>śestri</w:t>
      </w:r>
      <w:proofErr w:type="spellEnd"/>
      <w:r w:rsidRPr="00743C12">
        <w:rPr>
          <w:rStyle w:val="color41"/>
          <w:bdr w:val="none" w:sz="0" w:space="0" w:color="auto" w:frame="1"/>
        </w:rPr>
        <w:t xml:space="preserve"> –</w:t>
      </w:r>
      <w:r w:rsidRPr="00743C12">
        <w:t> FEDIM 2022 (Krajské kolo v Levoči) - zlaté pásmo - priamy postup na celoslovenské kolo</w:t>
      </w:r>
      <w:bookmarkStart w:id="0" w:name="_GoBack"/>
      <w:bookmarkEnd w:id="0"/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1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1"/>
          <w:bdr w:val="none" w:sz="0" w:space="0" w:color="auto" w:frame="1"/>
        </w:rPr>
        <w:t>śestri</w:t>
      </w:r>
      <w:proofErr w:type="spellEnd"/>
      <w:r w:rsidRPr="00743C12">
        <w:rPr>
          <w:rStyle w:val="color41"/>
          <w:bdr w:val="none" w:sz="0" w:space="0" w:color="auto" w:frame="1"/>
        </w:rPr>
        <w:t xml:space="preserve"> –</w:t>
      </w:r>
      <w:r w:rsidRPr="00743C12">
        <w:t> FEDIM 2022 (Celoslovenské kolo v Tisovci) - zlaté pásmo - návrh na Scénickú žatvu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1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1"/>
          <w:bdr w:val="none" w:sz="0" w:space="0" w:color="auto" w:frame="1"/>
        </w:rPr>
        <w:t>śestri</w:t>
      </w:r>
      <w:proofErr w:type="spellEnd"/>
      <w:r w:rsidRPr="00743C12">
        <w:rPr>
          <w:rStyle w:val="color41"/>
          <w:bdr w:val="none" w:sz="0" w:space="0" w:color="auto" w:frame="1"/>
        </w:rPr>
        <w:t xml:space="preserve"> –</w:t>
      </w:r>
      <w:r w:rsidRPr="00743C12">
        <w:t> FEDIM 2022 (Celoslovenské kolo v Tisovci) - individuálne ocenenie za kolektívny herecký výkon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1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1"/>
          <w:bdr w:val="none" w:sz="0" w:space="0" w:color="auto" w:frame="1"/>
        </w:rPr>
        <w:t>śestri</w:t>
      </w:r>
      <w:proofErr w:type="spellEnd"/>
      <w:r w:rsidRPr="00743C12">
        <w:rPr>
          <w:rStyle w:val="color41"/>
          <w:bdr w:val="none" w:sz="0" w:space="0" w:color="auto" w:frame="1"/>
        </w:rPr>
        <w:t xml:space="preserve"> –</w:t>
      </w:r>
      <w:r w:rsidRPr="00743C12">
        <w:t> Gorazdov Močenok 2022 - Prvé miesto</w:t>
      </w:r>
    </w:p>
    <w:p w:rsid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1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1"/>
          <w:bdr w:val="none" w:sz="0" w:space="0" w:color="auto" w:frame="1"/>
        </w:rPr>
        <w:t>śestri</w:t>
      </w:r>
      <w:proofErr w:type="spellEnd"/>
      <w:r w:rsidRPr="00743C12">
        <w:rPr>
          <w:rStyle w:val="color41"/>
          <w:bdr w:val="none" w:sz="0" w:space="0" w:color="auto" w:frame="1"/>
        </w:rPr>
        <w:t xml:space="preserve"> –</w:t>
      </w:r>
      <w:r w:rsidRPr="00743C12">
        <w:t> Scénická Žatva 2022</w:t>
      </w:r>
    </w:p>
    <w:p w:rsid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2"/>
          <w:sz w:val="23"/>
          <w:szCs w:val="23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2"/>
          <w:sz w:val="23"/>
          <w:szCs w:val="23"/>
          <w:bdr w:val="none" w:sz="0" w:space="0" w:color="auto" w:frame="1"/>
        </w:rPr>
        <w:t>śestri</w:t>
      </w:r>
      <w:proofErr w:type="spellEnd"/>
      <w:r w:rsidRPr="00743C12">
        <w:rPr>
          <w:rStyle w:val="color42"/>
          <w:sz w:val="23"/>
          <w:szCs w:val="23"/>
          <w:bdr w:val="none" w:sz="0" w:space="0" w:color="auto" w:frame="1"/>
        </w:rPr>
        <w:t xml:space="preserve"> –</w:t>
      </w:r>
      <w:r w:rsidRPr="00743C12">
        <w:rPr>
          <w:sz w:val="23"/>
          <w:szCs w:val="23"/>
        </w:rPr>
        <w:t> Festival Aničky Jurkovičovej  2023 – cena za réžiu a dramaturgiu – Martin Bašista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rStyle w:val="color42"/>
          <w:sz w:val="23"/>
          <w:szCs w:val="23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rStyle w:val="color42"/>
          <w:sz w:val="23"/>
          <w:szCs w:val="23"/>
          <w:bdr w:val="none" w:sz="0" w:space="0" w:color="auto" w:frame="1"/>
        </w:rPr>
        <w:t>śestri</w:t>
      </w:r>
      <w:proofErr w:type="spellEnd"/>
      <w:r w:rsidRPr="00743C12">
        <w:rPr>
          <w:rStyle w:val="color42"/>
          <w:sz w:val="23"/>
          <w:szCs w:val="23"/>
          <w:bdr w:val="none" w:sz="0" w:space="0" w:color="auto" w:frame="1"/>
        </w:rPr>
        <w:t xml:space="preserve"> –</w:t>
      </w:r>
      <w:r w:rsidRPr="00743C12">
        <w:rPr>
          <w:sz w:val="23"/>
          <w:szCs w:val="23"/>
        </w:rPr>
        <w:t xml:space="preserve"> Festival Aničky Jurkovičovej  2023 - individuálne ocenenie za herecký výkon – Anežka </w:t>
      </w:r>
      <w:proofErr w:type="spellStart"/>
      <w:r w:rsidRPr="00743C12">
        <w:rPr>
          <w:sz w:val="23"/>
          <w:szCs w:val="23"/>
        </w:rPr>
        <w:t>Hudáčková</w:t>
      </w:r>
      <w:proofErr w:type="spellEnd"/>
    </w:p>
    <w:p w:rsid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t xml:space="preserve">Anton Pavlovič Čechov (na motívy): Tri </w:t>
      </w:r>
      <w:proofErr w:type="spellStart"/>
      <w:r w:rsidRPr="00743C12">
        <w:t>śestri</w:t>
      </w:r>
      <w:proofErr w:type="spellEnd"/>
      <w:r w:rsidRPr="00743C12">
        <w:t xml:space="preserve"> – Akademický Prešov 2023 - Cena za režijný a dramaturgický koncept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sz w:val="23"/>
          <w:szCs w:val="23"/>
          <w:bdr w:val="none" w:sz="0" w:space="0" w:color="auto" w:frame="1"/>
        </w:rPr>
        <w:t>Anton Pavlovič Č</w:t>
      </w:r>
      <w:r>
        <w:rPr>
          <w:sz w:val="23"/>
          <w:szCs w:val="23"/>
          <w:bdr w:val="none" w:sz="0" w:space="0" w:color="auto" w:frame="1"/>
        </w:rPr>
        <w:t xml:space="preserve">echov (na motívy): Tri </w:t>
      </w:r>
      <w:proofErr w:type="spellStart"/>
      <w:r>
        <w:rPr>
          <w:sz w:val="23"/>
          <w:szCs w:val="23"/>
          <w:bdr w:val="none" w:sz="0" w:space="0" w:color="auto" w:frame="1"/>
        </w:rPr>
        <w:t>śestri</w:t>
      </w:r>
      <w:proofErr w:type="spellEnd"/>
      <w:r>
        <w:rPr>
          <w:sz w:val="23"/>
          <w:szCs w:val="23"/>
          <w:bdr w:val="none" w:sz="0" w:space="0" w:color="auto" w:frame="1"/>
        </w:rPr>
        <w:t xml:space="preserve"> </w:t>
      </w:r>
      <w:r w:rsidRPr="00743C12">
        <w:rPr>
          <w:sz w:val="23"/>
          <w:szCs w:val="23"/>
        </w:rPr>
        <w:t>– Prvé miesto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sz w:val="23"/>
          <w:szCs w:val="23"/>
          <w:bdr w:val="none" w:sz="0" w:space="0" w:color="auto" w:frame="1"/>
        </w:rPr>
        <w:t>Anton Pavlovič Č</w:t>
      </w:r>
      <w:r>
        <w:rPr>
          <w:sz w:val="23"/>
          <w:szCs w:val="23"/>
          <w:bdr w:val="none" w:sz="0" w:space="0" w:color="auto" w:frame="1"/>
        </w:rPr>
        <w:t xml:space="preserve">echov (na motívy): Tri </w:t>
      </w:r>
      <w:proofErr w:type="spellStart"/>
      <w:r>
        <w:rPr>
          <w:sz w:val="23"/>
          <w:szCs w:val="23"/>
          <w:bdr w:val="none" w:sz="0" w:space="0" w:color="auto" w:frame="1"/>
        </w:rPr>
        <w:t>śestri</w:t>
      </w:r>
      <w:proofErr w:type="spellEnd"/>
      <w:r>
        <w:rPr>
          <w:sz w:val="23"/>
          <w:szCs w:val="23"/>
          <w:bdr w:val="none" w:sz="0" w:space="0" w:color="auto" w:frame="1"/>
        </w:rPr>
        <w:t xml:space="preserve"> –</w:t>
      </w:r>
      <w:r w:rsidRPr="00743C12">
        <w:rPr>
          <w:sz w:val="23"/>
          <w:szCs w:val="23"/>
        </w:rPr>
        <w:t xml:space="preserve"> Nominácia na festival DIDA Pivnica (Srbsko) 2024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sz w:val="23"/>
          <w:szCs w:val="23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sz w:val="23"/>
          <w:szCs w:val="23"/>
          <w:bdr w:val="none" w:sz="0" w:space="0" w:color="auto" w:frame="1"/>
        </w:rPr>
        <w:t>śestri</w:t>
      </w:r>
      <w:proofErr w:type="spellEnd"/>
      <w:r w:rsidRPr="00743C12">
        <w:rPr>
          <w:sz w:val="23"/>
          <w:szCs w:val="23"/>
          <w:bdr w:val="none" w:sz="0" w:space="0" w:color="auto" w:frame="1"/>
        </w:rPr>
        <w:t xml:space="preserve"> – Palárikova Raková  2023 </w:t>
      </w:r>
      <w:r w:rsidRPr="00743C12">
        <w:rPr>
          <w:sz w:val="23"/>
          <w:szCs w:val="23"/>
        </w:rPr>
        <w:t>– Cena Martina Kolesára za réžiu - Martin Bašista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sz w:val="23"/>
          <w:szCs w:val="23"/>
          <w:bdr w:val="none" w:sz="0" w:space="0" w:color="auto" w:frame="1"/>
        </w:rPr>
        <w:t xml:space="preserve">Anton Pavlovič Čechov (na motívy): Tri </w:t>
      </w:r>
      <w:proofErr w:type="spellStart"/>
      <w:r w:rsidRPr="00743C12">
        <w:rPr>
          <w:sz w:val="23"/>
          <w:szCs w:val="23"/>
          <w:bdr w:val="none" w:sz="0" w:space="0" w:color="auto" w:frame="1"/>
        </w:rPr>
        <w:t>śestri</w:t>
      </w:r>
      <w:proofErr w:type="spellEnd"/>
      <w:r w:rsidRPr="00743C12">
        <w:rPr>
          <w:sz w:val="23"/>
          <w:szCs w:val="23"/>
          <w:bdr w:val="none" w:sz="0" w:space="0" w:color="auto" w:frame="1"/>
        </w:rPr>
        <w:t xml:space="preserve"> – Palárikova Raková  2023 </w:t>
      </w:r>
      <w:r w:rsidRPr="00743C12">
        <w:rPr>
          <w:sz w:val="23"/>
          <w:szCs w:val="23"/>
        </w:rPr>
        <w:t>– Ocenenie poroty mladého diváka - Divadelný súbor NA SKOK</w:t>
      </w:r>
    </w:p>
    <w:p w:rsidR="00743C12" w:rsidRPr="00743C12" w:rsidRDefault="00743C12" w:rsidP="00743C12">
      <w:pPr>
        <w:pStyle w:val="font8"/>
        <w:numPr>
          <w:ilvl w:val="0"/>
          <w:numId w:val="4"/>
        </w:numPr>
        <w:spacing w:before="0" w:beforeAutospacing="0" w:after="0" w:afterAutospacing="0"/>
        <w:ind w:left="0"/>
        <w:textAlignment w:val="baseline"/>
      </w:pPr>
      <w:r w:rsidRPr="00743C12">
        <w:rPr>
          <w:sz w:val="23"/>
          <w:szCs w:val="23"/>
          <w:bdr w:val="none" w:sz="0" w:space="0" w:color="auto" w:frame="1"/>
        </w:rPr>
        <w:t>Anton Pavlovič Č</w:t>
      </w:r>
      <w:r>
        <w:rPr>
          <w:sz w:val="23"/>
          <w:szCs w:val="23"/>
          <w:bdr w:val="none" w:sz="0" w:space="0" w:color="auto" w:frame="1"/>
        </w:rPr>
        <w:t xml:space="preserve">echov (na motívy): Tri </w:t>
      </w:r>
      <w:proofErr w:type="spellStart"/>
      <w:r>
        <w:rPr>
          <w:sz w:val="23"/>
          <w:szCs w:val="23"/>
          <w:bdr w:val="none" w:sz="0" w:space="0" w:color="auto" w:frame="1"/>
        </w:rPr>
        <w:t>śestri</w:t>
      </w:r>
      <w:proofErr w:type="spellEnd"/>
      <w:r w:rsidRPr="00743C12">
        <w:rPr>
          <w:color w:val="FFFFFF"/>
          <w:sz w:val="23"/>
          <w:szCs w:val="23"/>
          <w:bdr w:val="none" w:sz="0" w:space="0" w:color="auto" w:frame="1"/>
        </w:rPr>
        <w:t> </w:t>
      </w:r>
      <w:r w:rsidRPr="00743C12">
        <w:rPr>
          <w:sz w:val="23"/>
          <w:szCs w:val="23"/>
        </w:rPr>
        <w:t>– Návrh na Postup na Scénickú žatvu</w:t>
      </w:r>
    </w:p>
    <w:p w:rsidR="00743C12" w:rsidRPr="00743C12" w:rsidRDefault="00743C12" w:rsidP="00743C12">
      <w:pPr>
        <w:pStyle w:val="font8"/>
        <w:spacing w:before="0" w:beforeAutospacing="0" w:after="0" w:afterAutospacing="0"/>
        <w:textAlignment w:val="baseline"/>
      </w:pPr>
    </w:p>
    <w:p w:rsidR="00743C12" w:rsidRDefault="00743C12" w:rsidP="00B34DF4">
      <w:pPr>
        <w:jc w:val="center"/>
        <w:rPr>
          <w:rFonts w:ascii="Times New Roman" w:hAnsi="Times New Roman" w:cs="Times New Roman"/>
          <w:b/>
          <w:sz w:val="28"/>
        </w:rPr>
      </w:pPr>
    </w:p>
    <w:p w:rsidR="00B34DF4" w:rsidRDefault="00B34DF4" w:rsidP="00B34D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TECHNICKÉ POŽIADAVKY</w:t>
      </w:r>
    </w:p>
    <w:p w:rsidR="00696ED9" w:rsidRDefault="00696ED9" w:rsidP="00696ED9">
      <w:pPr>
        <w:pStyle w:val="font7"/>
        <w:spacing w:before="0" w:beforeAutospacing="0" w:after="0" w:afterAutospacing="0" w:line="432" w:lineRule="atLeast"/>
        <w:textAlignment w:val="baseline"/>
        <w:rPr>
          <w:rFonts w:eastAsiaTheme="minorHAnsi"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 xml:space="preserve">Typ produkcie: </w:t>
      </w:r>
      <w:r>
        <w:rPr>
          <w:rFonts w:eastAsiaTheme="minorHAnsi"/>
          <w:szCs w:val="22"/>
          <w:lang w:eastAsia="en-US"/>
        </w:rPr>
        <w:t xml:space="preserve">Aréna </w:t>
      </w:r>
    </w:p>
    <w:p w:rsidR="00B34DF4" w:rsidRPr="00696ED9" w:rsidRDefault="00696ED9" w:rsidP="00696ED9">
      <w:pPr>
        <w:pStyle w:val="font7"/>
        <w:spacing w:before="0" w:beforeAutospacing="0" w:after="0" w:afterAutospacing="0" w:line="432" w:lineRule="atLeast"/>
        <w:textAlignment w:val="baseline"/>
        <w:rPr>
          <w:bCs/>
          <w:i/>
          <w:color w:val="000000"/>
          <w:bdr w:val="none" w:sz="0" w:space="0" w:color="auto" w:frame="1"/>
        </w:rPr>
      </w:pPr>
      <w:r w:rsidRPr="00696ED9">
        <w:rPr>
          <w:bCs/>
          <w:i/>
          <w:color w:val="000000"/>
          <w:bdr w:val="none" w:sz="0" w:space="0" w:color="auto" w:frame="1"/>
        </w:rPr>
        <w:t>(</w:t>
      </w:r>
      <w:r w:rsidR="00B34DF4" w:rsidRPr="00696ED9">
        <w:rPr>
          <w:bCs/>
          <w:i/>
          <w:color w:val="000000"/>
          <w:bdr w:val="none" w:sz="0" w:space="0" w:color="auto" w:frame="1"/>
        </w:rPr>
        <w:t>Inscenácia je vhodná do štúdiových priestorov i do klasického divadelného priestoru</w:t>
      </w:r>
      <w:r w:rsidRPr="00696ED9">
        <w:rPr>
          <w:bCs/>
          <w:i/>
          <w:color w:val="000000"/>
          <w:bdr w:val="none" w:sz="0" w:space="0" w:color="auto" w:frame="1"/>
        </w:rPr>
        <w:t>*)</w:t>
      </w:r>
    </w:p>
    <w:p w:rsidR="00696ED9" w:rsidRPr="00B34DF4" w:rsidRDefault="00E620C9" w:rsidP="00696ED9">
      <w:pPr>
        <w:pStyle w:val="font7"/>
        <w:spacing w:before="0" w:beforeAutospacing="0" w:after="0" w:afterAutospacing="0" w:line="432" w:lineRule="atLeast"/>
        <w:textAlignment w:val="baseline"/>
        <w:rPr>
          <w:rFonts w:eastAsiaTheme="minorHAnsi"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>R</w:t>
      </w:r>
      <w:r w:rsidR="00696ED9" w:rsidRPr="00696ED9">
        <w:rPr>
          <w:rFonts w:eastAsiaTheme="minorHAnsi"/>
          <w:b/>
          <w:szCs w:val="22"/>
          <w:lang w:eastAsia="en-US"/>
        </w:rPr>
        <w:t>ozmery scény:</w:t>
      </w:r>
      <w:r w:rsidR="00696ED9" w:rsidRPr="00696ED9">
        <w:rPr>
          <w:rFonts w:eastAsiaTheme="minorHAnsi"/>
          <w:szCs w:val="22"/>
          <w:lang w:eastAsia="en-US"/>
        </w:rPr>
        <w:t xml:space="preserve"> </w:t>
      </w:r>
      <w:r>
        <w:rPr>
          <w:rFonts w:eastAsiaTheme="minorHAnsi"/>
          <w:szCs w:val="22"/>
          <w:lang w:eastAsia="en-US"/>
        </w:rPr>
        <w:t>6</w:t>
      </w:r>
      <w:r w:rsidR="00696ED9" w:rsidRPr="00696ED9">
        <w:rPr>
          <w:rFonts w:eastAsiaTheme="minorHAnsi"/>
          <w:szCs w:val="22"/>
          <w:lang w:eastAsia="en-US"/>
        </w:rPr>
        <w:t>x</w:t>
      </w:r>
      <w:r>
        <w:rPr>
          <w:rFonts w:eastAsiaTheme="minorHAnsi"/>
          <w:szCs w:val="22"/>
          <w:lang w:eastAsia="en-US"/>
        </w:rPr>
        <w:t>5</w:t>
      </w:r>
      <w:r w:rsidR="00696ED9">
        <w:rPr>
          <w:rFonts w:eastAsiaTheme="minorHAnsi"/>
          <w:szCs w:val="22"/>
          <w:lang w:eastAsia="en-US"/>
        </w:rPr>
        <w:t xml:space="preserve"> m</w:t>
      </w:r>
    </w:p>
    <w:p w:rsidR="00696ED9" w:rsidRPr="00696ED9" w:rsidRDefault="00696ED9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sk-SK"/>
        </w:rPr>
      </w:pPr>
      <w:r w:rsidRPr="00696ED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sk-SK"/>
        </w:rPr>
        <w:t>Scénické požiadavky: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50 ks stoličiek (sedenie pre divákov</w:t>
      </w:r>
      <w:r w:rsid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v tvare polkruhu</w:t>
      </w:r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)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Prázdna </w:t>
      </w:r>
      <w:r w:rsidR="00696ED9"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scéna</w:t>
      </w:r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a zákulisie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proofErr w:type="spellStart"/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Multikábel</w:t>
      </w:r>
      <w:proofErr w:type="spellEnd"/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prepájajúci réžiu a</w:t>
      </w:r>
      <w:r w:rsid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 </w:t>
      </w:r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javisko</w:t>
      </w:r>
      <w:r w:rsid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*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Funkčná hlavná opona ovládateľná na scéne</w:t>
      </w:r>
      <w:r w:rsid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*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34D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Svetelná a zvuková réžia na scéne v blízkosti ovládača opony</w:t>
      </w:r>
      <w:r w:rsid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 *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B34D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sk-SK"/>
        </w:rPr>
        <w:lastRenderedPageBreak/>
        <w:t>​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sk-SK"/>
        </w:rPr>
        <w:t>Svet</w:t>
      </w:r>
      <w:r w:rsidR="0069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sk-SK"/>
        </w:rPr>
        <w:t>elné požiadavky</w:t>
      </w:r>
      <w:r w:rsidRPr="0069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sk-SK"/>
        </w:rPr>
        <w:t>: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2x FHR (demontované) - 201 filter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2x FHR (pravý a ľavý balkón) - modrý filter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1x FHR (na zadnom ťahu) - 201 filter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2x FHR (na prednom ťahu) - 201 filter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2x Stojany na svetlá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B34DF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sk-SK"/>
        </w:rPr>
        <w:t>​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sk-SK"/>
        </w:rPr>
        <w:t>Zvuk</w:t>
      </w:r>
      <w:r w:rsidR="0069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sk-SK"/>
        </w:rPr>
        <w:t>ové požiadavky</w:t>
      </w:r>
      <w:r w:rsidR="00696ED9" w:rsidRPr="00696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sk-SK"/>
        </w:rPr>
        <w:t>:</w:t>
      </w:r>
    </w:p>
    <w:p w:rsidR="00B34DF4" w:rsidRP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1x vstup - stereo XLR</w:t>
      </w:r>
    </w:p>
    <w:p w:rsidR="00B34DF4" w:rsidRDefault="00B34DF4" w:rsidP="00B34DF4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</w:pPr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 xml:space="preserve">2x  aktívny </w:t>
      </w:r>
      <w:proofErr w:type="spellStart"/>
      <w:r w:rsidRPr="00696E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sk-SK"/>
        </w:rPr>
        <w:t>odposluch</w:t>
      </w:r>
      <w:proofErr w:type="spellEnd"/>
    </w:p>
    <w:p w:rsidR="00B34DF4" w:rsidRPr="00B34DF4" w:rsidRDefault="00B34DF4" w:rsidP="00B34DF4">
      <w:pPr>
        <w:spacing w:after="0" w:line="43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B34DF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sk-SK"/>
        </w:rPr>
        <w:t>     </w:t>
      </w:r>
    </w:p>
    <w:p w:rsidR="00B34DF4" w:rsidRDefault="00B34DF4" w:rsidP="00B34DF4">
      <w:pPr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prípravu:</w:t>
      </w:r>
      <w:r>
        <w:rPr>
          <w:rFonts w:ascii="Times New Roman" w:hAnsi="Times New Roman" w:cs="Times New Roman"/>
          <w:sz w:val="24"/>
        </w:rPr>
        <w:t xml:space="preserve"> </w:t>
      </w:r>
      <w:r w:rsidR="00696ED9">
        <w:rPr>
          <w:rFonts w:ascii="Times New Roman" w:hAnsi="Times New Roman" w:cs="Times New Roman"/>
          <w:sz w:val="24"/>
        </w:rPr>
        <w:t>45</w:t>
      </w:r>
      <w:r>
        <w:rPr>
          <w:rFonts w:ascii="Times New Roman" w:hAnsi="Times New Roman" w:cs="Times New Roman"/>
          <w:sz w:val="24"/>
        </w:rPr>
        <w:t xml:space="preserve"> minút</w:t>
      </w:r>
    </w:p>
    <w:p w:rsidR="00B34DF4" w:rsidRDefault="00B34DF4" w:rsidP="00B34DF4">
      <w:pPr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demontáž:</w:t>
      </w:r>
      <w:r>
        <w:rPr>
          <w:rFonts w:ascii="Times New Roman" w:hAnsi="Times New Roman" w:cs="Times New Roman"/>
          <w:sz w:val="24"/>
        </w:rPr>
        <w:t xml:space="preserve"> </w:t>
      </w:r>
      <w:r w:rsidR="00696ED9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>minút</w:t>
      </w:r>
    </w:p>
    <w:p w:rsidR="00B34DF4" w:rsidRPr="006A382A" w:rsidRDefault="00B34DF4" w:rsidP="00B34DF4">
      <w:pPr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Počet účinkujúcich:</w:t>
      </w:r>
      <w:r>
        <w:rPr>
          <w:rFonts w:ascii="Times New Roman" w:hAnsi="Times New Roman" w:cs="Times New Roman"/>
          <w:sz w:val="24"/>
        </w:rPr>
        <w:t xml:space="preserve"> </w:t>
      </w:r>
      <w:r w:rsidR="00696ED9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</w:p>
    <w:p w:rsidR="00B34DF4" w:rsidRDefault="00B34DF4" w:rsidP="00B34DF4">
      <w:pPr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Technický tím:</w:t>
      </w:r>
      <w:r>
        <w:rPr>
          <w:rFonts w:ascii="Times New Roman" w:hAnsi="Times New Roman" w:cs="Times New Roman"/>
          <w:sz w:val="24"/>
        </w:rPr>
        <w:t xml:space="preserve"> </w:t>
      </w:r>
      <w:r w:rsidR="00696ED9">
        <w:rPr>
          <w:rFonts w:ascii="Times New Roman" w:hAnsi="Times New Roman" w:cs="Times New Roman"/>
          <w:sz w:val="24"/>
        </w:rPr>
        <w:t>3</w:t>
      </w:r>
    </w:p>
    <w:p w:rsidR="00B34DF4" w:rsidRDefault="00B34DF4" w:rsidP="00B34DF4">
      <w:pPr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Celkový počet účinkujúcich:</w:t>
      </w:r>
      <w:r>
        <w:rPr>
          <w:rFonts w:ascii="Times New Roman" w:hAnsi="Times New Roman" w:cs="Times New Roman"/>
          <w:sz w:val="24"/>
        </w:rPr>
        <w:t xml:space="preserve"> </w:t>
      </w:r>
      <w:r w:rsidR="00696ED9">
        <w:rPr>
          <w:rFonts w:ascii="Times New Roman" w:hAnsi="Times New Roman" w:cs="Times New Roman"/>
          <w:sz w:val="24"/>
        </w:rPr>
        <w:t>6</w:t>
      </w:r>
    </w:p>
    <w:p w:rsidR="00593446" w:rsidRDefault="00593446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743C12" w:rsidRDefault="00743C12" w:rsidP="003A192C">
      <w:pPr>
        <w:rPr>
          <w:rFonts w:ascii="Times New Roman" w:hAnsi="Times New Roman" w:cs="Times New Roman"/>
          <w:b/>
          <w:sz w:val="28"/>
        </w:rPr>
      </w:pPr>
    </w:p>
    <w:p w:rsidR="005D1FF5" w:rsidRDefault="005D1FF5" w:rsidP="005D1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ROZDELENIE PRODUKCIE</w:t>
      </w:r>
    </w:p>
    <w:p w:rsidR="005D1FF5" w:rsidRDefault="005D1FF5" w:rsidP="005D1F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Bc. Martin Bašista – vedúci Divadla NA SKOK</w:t>
      </w:r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7" w:history="1">
        <w:r>
          <w:rPr>
            <w:rStyle w:val="Hypertextovprepojenie"/>
            <w:rFonts w:ascii="Times New Roman" w:hAnsi="Times New Roman" w:cs="Times New Roman"/>
            <w:sz w:val="24"/>
          </w:rPr>
          <w:t>veduci@naskok.sk</w:t>
        </w:r>
      </w:hyperlink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0944 461 358</w:t>
      </w:r>
    </w:p>
    <w:p w:rsidR="005D1FF5" w:rsidRDefault="005D1FF5" w:rsidP="005D1FF5">
      <w:pPr>
        <w:pStyle w:val="Odsekzoznamu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Produkcia a logistika predstavení</w:t>
      </w:r>
    </w:p>
    <w:p w:rsidR="005D1FF5" w:rsidRDefault="005D1FF5" w:rsidP="005D1F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Tímea Bučková – </w:t>
      </w:r>
      <w:r w:rsidR="00B34DF4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rganizačná vedúca Divadla NA SKOK</w:t>
      </w:r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>
          <w:rPr>
            <w:rStyle w:val="Hypertextovprepojenie"/>
            <w:rFonts w:ascii="Times New Roman" w:hAnsi="Times New Roman" w:cs="Times New Roman"/>
            <w:sz w:val="24"/>
          </w:rPr>
          <w:t>administrativa@naskok.sk</w:t>
        </w:r>
      </w:hyperlink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0949 571 000</w:t>
      </w:r>
    </w:p>
    <w:p w:rsidR="005D1FF5" w:rsidRDefault="005D1FF5" w:rsidP="005D1FF5">
      <w:pPr>
        <w:pStyle w:val="Odsekzoznamu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Kostýmy</w:t>
      </w:r>
    </w:p>
    <w:p w:rsidR="005D1FF5" w:rsidRDefault="005D1FF5" w:rsidP="005D1FF5">
      <w:pPr>
        <w:pStyle w:val="Odsekzoznamu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Rekvizity</w:t>
      </w:r>
    </w:p>
    <w:p w:rsidR="005D1FF5" w:rsidRDefault="005D1FF5" w:rsidP="005D1FF5">
      <w:pPr>
        <w:pStyle w:val="Odsekzoznamu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Inšpícia</w:t>
      </w:r>
      <w:proofErr w:type="spellEnd"/>
      <w:r>
        <w:rPr>
          <w:rFonts w:ascii="Times New Roman" w:hAnsi="Times New Roman" w:cs="Times New Roman"/>
          <w:sz w:val="24"/>
        </w:rPr>
        <w:t xml:space="preserve"> generálok a predstavení</w:t>
      </w:r>
    </w:p>
    <w:p w:rsidR="005D1FF5" w:rsidRDefault="005D1FF5" w:rsidP="005D1F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Mgr. Andrej </w:t>
      </w:r>
      <w:proofErr w:type="spellStart"/>
      <w:r>
        <w:rPr>
          <w:rFonts w:ascii="Times New Roman" w:hAnsi="Times New Roman" w:cs="Times New Roman"/>
          <w:b/>
          <w:sz w:val="24"/>
        </w:rPr>
        <w:t>Hudáček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B34DF4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edúci technického útvaru Divadla NA SKOK</w:t>
      </w:r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9" w:history="1">
        <w:r>
          <w:rPr>
            <w:rStyle w:val="Hypertextovprepojenie"/>
            <w:rFonts w:ascii="Times New Roman" w:hAnsi="Times New Roman" w:cs="Times New Roman"/>
            <w:sz w:val="24"/>
          </w:rPr>
          <w:t>technik@naskok.sk</w:t>
        </w:r>
      </w:hyperlink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0948 917 398</w:t>
      </w:r>
    </w:p>
    <w:p w:rsidR="005D1FF5" w:rsidRDefault="005D1FF5" w:rsidP="005D1FF5">
      <w:pPr>
        <w:pStyle w:val="Odsekzoznamu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Svetlá a zvuk</w:t>
      </w:r>
    </w:p>
    <w:p w:rsidR="005D1FF5" w:rsidRDefault="005D1FF5" w:rsidP="005D1F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Mgr. Mária </w:t>
      </w:r>
      <w:proofErr w:type="spellStart"/>
      <w:r>
        <w:rPr>
          <w:rFonts w:ascii="Times New Roman" w:hAnsi="Times New Roman" w:cs="Times New Roman"/>
          <w:b/>
          <w:sz w:val="24"/>
        </w:rPr>
        <w:t>Ščešňaková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 w:rsidR="00B34DF4">
        <w:rPr>
          <w:rFonts w:ascii="Times New Roman" w:hAnsi="Times New Roman" w:cs="Times New Roman"/>
          <w:b/>
          <w:sz w:val="24"/>
        </w:rPr>
        <w:t>p</w:t>
      </w:r>
      <w:r>
        <w:rPr>
          <w:rFonts w:ascii="Times New Roman" w:hAnsi="Times New Roman" w:cs="Times New Roman"/>
          <w:b/>
          <w:sz w:val="24"/>
        </w:rPr>
        <w:t>okladnica Divadla NA SKOK</w:t>
      </w:r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hyperlink r:id="rId10" w:history="1">
        <w:r>
          <w:rPr>
            <w:rStyle w:val="Hypertextovprepojenie"/>
            <w:rFonts w:ascii="Times New Roman" w:hAnsi="Times New Roman" w:cs="Times New Roman"/>
            <w:sz w:val="24"/>
          </w:rPr>
          <w:t>pokladnica@naskok.sk</w:t>
        </w:r>
      </w:hyperlink>
    </w:p>
    <w:p w:rsidR="005D1FF5" w:rsidRDefault="005D1FF5" w:rsidP="005D1FF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</w:t>
      </w:r>
      <w:proofErr w:type="spellEnd"/>
      <w:r>
        <w:rPr>
          <w:rFonts w:ascii="Times New Roman" w:hAnsi="Times New Roman" w:cs="Times New Roman"/>
          <w:sz w:val="24"/>
        </w:rPr>
        <w:t>: 0907 619 969</w:t>
      </w:r>
    </w:p>
    <w:p w:rsidR="005D1FF5" w:rsidRDefault="005D1FF5" w:rsidP="005D1FF5">
      <w:pPr>
        <w:pStyle w:val="Odsekzoznamu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Predaj a rezervácie vstupeniek</w:t>
      </w:r>
    </w:p>
    <w:p w:rsidR="0028584D" w:rsidRDefault="0028584D" w:rsidP="0028584D">
      <w:pPr>
        <w:spacing w:line="256" w:lineRule="auto"/>
        <w:rPr>
          <w:rFonts w:ascii="Times New Roman" w:hAnsi="Times New Roman" w:cs="Times New Roman"/>
          <w:sz w:val="24"/>
        </w:rPr>
      </w:pPr>
    </w:p>
    <w:p w:rsidR="0028584D" w:rsidRDefault="0028584D" w:rsidP="0028584D">
      <w:pPr>
        <w:spacing w:line="256" w:lineRule="auto"/>
        <w:rPr>
          <w:rFonts w:ascii="Times New Roman" w:hAnsi="Times New Roman" w:cs="Times New Roman"/>
          <w:sz w:val="24"/>
        </w:rPr>
      </w:pPr>
    </w:p>
    <w:p w:rsidR="0028584D" w:rsidRPr="0028584D" w:rsidRDefault="0028584D" w:rsidP="0028584D">
      <w:pPr>
        <w:spacing w:line="256" w:lineRule="auto"/>
        <w:rPr>
          <w:rFonts w:ascii="Times New Roman" w:hAnsi="Times New Roman" w:cs="Times New Roman"/>
          <w:sz w:val="24"/>
        </w:rPr>
      </w:pPr>
    </w:p>
    <w:p w:rsidR="00DC49C3" w:rsidRPr="00223672" w:rsidRDefault="0028584D" w:rsidP="005D1FF5">
      <w:pPr>
        <w:pStyle w:val="Odsekzoznamu"/>
        <w:rPr>
          <w:rFonts w:ascii="Times New Roman" w:hAnsi="Times New Roman" w:cs="Times New Roman"/>
          <w:sz w:val="24"/>
        </w:rPr>
      </w:pPr>
      <w:r w:rsidRPr="0005607C">
        <w:rPr>
          <w:rFonts w:ascii="Times New Roman" w:hAnsi="Times New Roman" w:cs="Times New Roman"/>
          <w:sz w:val="24"/>
        </w:rPr>
        <w:t>Viac informácií o predstavení, fotografie a</w:t>
      </w:r>
      <w:r>
        <w:rPr>
          <w:rFonts w:ascii="Times New Roman" w:hAnsi="Times New Roman" w:cs="Times New Roman"/>
          <w:sz w:val="24"/>
        </w:rPr>
        <w:t> videá</w:t>
      </w:r>
      <w:r w:rsidRPr="0005607C">
        <w:rPr>
          <w:rFonts w:ascii="Times New Roman" w:hAnsi="Times New Roman" w:cs="Times New Roman"/>
          <w:sz w:val="24"/>
        </w:rPr>
        <w:t xml:space="preserve"> nájdete na www.naskok.sk</w:t>
      </w:r>
    </w:p>
    <w:sectPr w:rsidR="00DC49C3" w:rsidRPr="0022367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9D" w:rsidRDefault="007E489D" w:rsidP="00265D1A">
      <w:pPr>
        <w:spacing w:after="0" w:line="240" w:lineRule="auto"/>
      </w:pPr>
      <w:r>
        <w:separator/>
      </w:r>
    </w:p>
  </w:endnote>
  <w:endnote w:type="continuationSeparator" w:id="0">
    <w:p w:rsidR="007E489D" w:rsidRDefault="007E489D" w:rsidP="0026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9D" w:rsidRDefault="007E489D" w:rsidP="00265D1A">
      <w:pPr>
        <w:spacing w:after="0" w:line="240" w:lineRule="auto"/>
      </w:pPr>
      <w:r>
        <w:separator/>
      </w:r>
    </w:p>
  </w:footnote>
  <w:footnote w:type="continuationSeparator" w:id="0">
    <w:p w:rsidR="007E489D" w:rsidRDefault="007E489D" w:rsidP="00265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265D1A">
      <w:rPr>
        <w:rFonts w:ascii="Times New Roman" w:hAnsi="Times New Roman" w:cs="Times New Roman"/>
        <w:sz w:val="24"/>
        <w:szCs w:val="24"/>
      </w:rPr>
      <w:t>Divadelný súbor NA SKOK, Toplianska 453/1, 08641 Raslavice</w:t>
    </w:r>
  </w:p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  <w:p w:rsidR="00E620C9" w:rsidRDefault="00E620C9" w:rsidP="00265D1A">
    <w:pPr>
      <w:pStyle w:val="Hlavika"/>
      <w:jc w:val="center"/>
      <w:rPr>
        <w:rFonts w:ascii="Times New Roman" w:hAnsi="Times New Roman" w:cs="Times New Roman"/>
        <w:sz w:val="32"/>
        <w:szCs w:val="24"/>
      </w:rPr>
    </w:pPr>
    <w:r>
      <w:rPr>
        <w:rFonts w:ascii="Times New Roman" w:hAnsi="Times New Roman" w:cs="Times New Roman"/>
        <w:sz w:val="32"/>
        <w:szCs w:val="24"/>
      </w:rPr>
      <w:t>PONUKA DIVADELNÉHO PREDSTAVENIA</w:t>
    </w:r>
  </w:p>
  <w:p w:rsidR="008052DA" w:rsidRPr="008052DA" w:rsidRDefault="00192C32" w:rsidP="00265D1A">
    <w:pPr>
      <w:pStyle w:val="Hlavika"/>
      <w:jc w:val="center"/>
      <w:rPr>
        <w:rFonts w:ascii="Times New Roman" w:hAnsi="Times New Roman" w:cs="Times New Roman"/>
        <w:sz w:val="32"/>
        <w:szCs w:val="24"/>
      </w:rPr>
    </w:pPr>
    <w:r>
      <w:rPr>
        <w:rFonts w:ascii="Times New Roman" w:hAnsi="Times New Roman" w:cs="Times New Roman"/>
        <w:sz w:val="32"/>
        <w:szCs w:val="24"/>
      </w:rPr>
      <w:t>Anton Pavlovič Čechov (na motívy)</w:t>
    </w:r>
  </w:p>
  <w:p w:rsidR="00DC49C3" w:rsidRPr="00E620C9" w:rsidRDefault="00192C32" w:rsidP="00E620C9">
    <w:pPr>
      <w:pStyle w:val="Hlavika"/>
      <w:jc w:val="center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>TRI ŚESTRI</w:t>
    </w:r>
  </w:p>
  <w:p w:rsidR="00DC49C3" w:rsidRPr="00DC49C3" w:rsidRDefault="00E620C9" w:rsidP="00265D1A">
    <w:pPr>
      <w:pStyle w:val="Hlavika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(</w:t>
    </w:r>
    <w:r w:rsidR="0028584D">
      <w:rPr>
        <w:rFonts w:ascii="Times New Roman" w:hAnsi="Times New Roman" w:cs="Times New Roman"/>
        <w:i/>
        <w:sz w:val="24"/>
        <w:szCs w:val="24"/>
      </w:rPr>
      <w:t>Komorná inscenácia</w:t>
    </w:r>
    <w:r>
      <w:rPr>
        <w:rFonts w:ascii="Times New Roman" w:hAnsi="Times New Roman" w:cs="Times New Roman"/>
        <w:i/>
        <w:sz w:val="24"/>
        <w:szCs w:val="24"/>
      </w:rPr>
      <w:t xml:space="preserve"> v </w:t>
    </w:r>
    <w:proofErr w:type="spellStart"/>
    <w:r>
      <w:rPr>
        <w:rFonts w:ascii="Times New Roman" w:hAnsi="Times New Roman" w:cs="Times New Roman"/>
        <w:i/>
        <w:sz w:val="24"/>
        <w:szCs w:val="24"/>
      </w:rPr>
      <w:t>šarištine</w:t>
    </w:r>
    <w:proofErr w:type="spellEnd"/>
    <w:r>
      <w:rPr>
        <w:rFonts w:ascii="Times New Roman" w:hAnsi="Times New Roman" w:cs="Times New Roman"/>
        <w:i/>
        <w:sz w:val="24"/>
        <w:szCs w:val="24"/>
      </w:rPr>
      <w:t>)</w:t>
    </w:r>
  </w:p>
  <w:p w:rsidR="00265D1A" w:rsidRDefault="00265D1A" w:rsidP="00265D1A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1D7"/>
    <w:multiLevelType w:val="hybridMultilevel"/>
    <w:tmpl w:val="CF64C3E0"/>
    <w:lvl w:ilvl="0" w:tplc="F5DC9BA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F451F"/>
    <w:multiLevelType w:val="hybridMultilevel"/>
    <w:tmpl w:val="F984E2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C5D65"/>
    <w:multiLevelType w:val="multilevel"/>
    <w:tmpl w:val="772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3F110E"/>
    <w:multiLevelType w:val="multilevel"/>
    <w:tmpl w:val="FBEA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212F3C"/>
    <w:multiLevelType w:val="multilevel"/>
    <w:tmpl w:val="81BC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73"/>
    <w:rsid w:val="00017EE7"/>
    <w:rsid w:val="000F20CB"/>
    <w:rsid w:val="00100468"/>
    <w:rsid w:val="0013740B"/>
    <w:rsid w:val="00192C32"/>
    <w:rsid w:val="00223672"/>
    <w:rsid w:val="00265D1A"/>
    <w:rsid w:val="0028584D"/>
    <w:rsid w:val="003A192C"/>
    <w:rsid w:val="004F4ABA"/>
    <w:rsid w:val="005352EB"/>
    <w:rsid w:val="00593446"/>
    <w:rsid w:val="005D1FF5"/>
    <w:rsid w:val="005F0A44"/>
    <w:rsid w:val="00613106"/>
    <w:rsid w:val="006934E0"/>
    <w:rsid w:val="00696ED9"/>
    <w:rsid w:val="007359D8"/>
    <w:rsid w:val="00743C12"/>
    <w:rsid w:val="007D05DF"/>
    <w:rsid w:val="007E489D"/>
    <w:rsid w:val="008052DA"/>
    <w:rsid w:val="0084424F"/>
    <w:rsid w:val="008D6EA0"/>
    <w:rsid w:val="00994B41"/>
    <w:rsid w:val="00A3744D"/>
    <w:rsid w:val="00AE01C3"/>
    <w:rsid w:val="00B11934"/>
    <w:rsid w:val="00B34DF4"/>
    <w:rsid w:val="00B46A27"/>
    <w:rsid w:val="00C03A65"/>
    <w:rsid w:val="00C32FF4"/>
    <w:rsid w:val="00C46F74"/>
    <w:rsid w:val="00D9170A"/>
    <w:rsid w:val="00DB1083"/>
    <w:rsid w:val="00DC49C3"/>
    <w:rsid w:val="00DD3F87"/>
    <w:rsid w:val="00DF1388"/>
    <w:rsid w:val="00E20DBA"/>
    <w:rsid w:val="00E620C9"/>
    <w:rsid w:val="00F45C1E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C71E3"/>
  <w15:chartTrackingRefBased/>
  <w15:docId w15:val="{191E7491-06F3-4D0D-86BC-79D113EB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5D1A"/>
  </w:style>
  <w:style w:type="paragraph" w:styleId="Pta">
    <w:name w:val="footer"/>
    <w:basedOn w:val="Normlny"/>
    <w:link w:val="Pt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5D1A"/>
  </w:style>
  <w:style w:type="paragraph" w:styleId="Odsekzoznamu">
    <w:name w:val="List Paragraph"/>
    <w:basedOn w:val="Normlny"/>
    <w:uiPriority w:val="34"/>
    <w:qFormat/>
    <w:rsid w:val="00DC49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20DBA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2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A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192C"/>
    <w:rPr>
      <w:rFonts w:ascii="Segoe UI" w:hAnsi="Segoe UI" w:cs="Segoe UI"/>
      <w:sz w:val="18"/>
      <w:szCs w:val="18"/>
    </w:rPr>
  </w:style>
  <w:style w:type="paragraph" w:customStyle="1" w:styleId="font8">
    <w:name w:val="font_8"/>
    <w:basedOn w:val="Normlny"/>
    <w:rsid w:val="0099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lor41">
    <w:name w:val="color_41"/>
    <w:basedOn w:val="Predvolenpsmoodseku"/>
    <w:rsid w:val="00994B41"/>
  </w:style>
  <w:style w:type="character" w:customStyle="1" w:styleId="color37">
    <w:name w:val="color_37"/>
    <w:basedOn w:val="Predvolenpsmoodseku"/>
    <w:rsid w:val="00994B41"/>
  </w:style>
  <w:style w:type="paragraph" w:customStyle="1" w:styleId="font7">
    <w:name w:val="font_7"/>
    <w:basedOn w:val="Normlny"/>
    <w:rsid w:val="00B3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wixui-rich-texttext">
    <w:name w:val="wixui-rich-text__text"/>
    <w:basedOn w:val="Predvolenpsmoodseku"/>
    <w:rsid w:val="00B34DF4"/>
  </w:style>
  <w:style w:type="character" w:customStyle="1" w:styleId="wixguard">
    <w:name w:val="wixguard"/>
    <w:basedOn w:val="Predvolenpsmoodseku"/>
    <w:rsid w:val="00B34DF4"/>
  </w:style>
  <w:style w:type="character" w:customStyle="1" w:styleId="color42">
    <w:name w:val="color_42"/>
    <w:basedOn w:val="Predvolenpsmoodseku"/>
    <w:rsid w:val="0074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va@naskok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duci@naskok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okladnica@naskok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chnik@naskok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Bašista</dc:creator>
  <cp:keywords/>
  <dc:description/>
  <cp:lastModifiedBy>Martin Bašista</cp:lastModifiedBy>
  <cp:revision>93</cp:revision>
  <cp:lastPrinted>2024-05-17T19:19:00Z</cp:lastPrinted>
  <dcterms:created xsi:type="dcterms:W3CDTF">2023-11-30T14:00:00Z</dcterms:created>
  <dcterms:modified xsi:type="dcterms:W3CDTF">2025-01-09T17:44:00Z</dcterms:modified>
</cp:coreProperties>
</file>